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Letter of Agreement/Signature Page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USHRAB Digitization Projects – Long Term Preservation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If your institution is requesting funds for a digitization project, you must submit the following agreement as part of the Utah State Historical Records Advisory Board (USHRAB) grant application.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____________________________________ has been awarded funds for a </w:t>
        <w:br w:type="textWrapping"/>
        <w:br w:type="textWrapping"/>
        <w:t xml:space="preserve">digitization project and has partnered with ________________________________________</w:t>
        <w:tab/>
        <w:tab/>
        <w:tab/>
        <w:tab/>
        <w:tab/>
        <w:t xml:space="preserve">          (Name of institution providing digitization services)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digitize their documents and provide for the long term preservation of the master files. I am aware that the grant start date is no sooner than January 15, 2026 and that all grant work must be completed by October 31, 2026. I am aware of the standards for digitization and will adhere to them for this project.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</w:t>
        <w:tab/>
        <w:tab/>
        <w:tab/>
        <w:t xml:space="preserve">_______________ Representative from applying institution</w:t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</w:t>
        <w:tab/>
        <w:tab/>
        <w:tab/>
        <w:t xml:space="preserve">________________</w:t>
        <w:br w:type="textWrapping"/>
        <w:t xml:space="preserve">Representative from digitizing institution</w:t>
        <w:tab/>
        <w:tab/>
        <w:tab/>
        <w:tab/>
        <w:tab/>
        <w:t xml:space="preserve">Date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C0qOolH/qeQuNuUjaZhal62FQ==">CgMxLjAyCGguZ2pkZ3hzOAByITFzMVFPTjRZQlJrWU1NaWREcS15RFNEcFk5cW5DYUdSNw==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2019-10-01T15:21:00Z</dcterms:created>
  <dc:creator>Janell Tuttle</dc:creator>
</cp:coreProperties>
</file>